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B66F88" w14:textId="77777777" w:rsidR="00055899" w:rsidRPr="007476AC" w:rsidRDefault="00055899">
      <w:pPr>
        <w:autoSpaceDE w:val="0"/>
        <w:rPr>
          <w:rFonts w:eastAsia="Times-Roman" w:cs="Times New Roman"/>
          <w:sz w:val="28"/>
        </w:rPr>
      </w:pPr>
    </w:p>
    <w:p w14:paraId="3CE18315" w14:textId="77777777" w:rsidR="00055899" w:rsidRPr="007476AC" w:rsidRDefault="00055899">
      <w:pPr>
        <w:autoSpaceDE w:val="0"/>
        <w:jc w:val="center"/>
        <w:rPr>
          <w:rFonts w:eastAsia="TTE121C308t00" w:cs="Times New Roman"/>
          <w:b/>
          <w:sz w:val="28"/>
        </w:rPr>
      </w:pPr>
      <w:r w:rsidRPr="007476AC">
        <w:rPr>
          <w:rFonts w:eastAsia="TTE121C308t00" w:cs="Times New Roman"/>
          <w:b/>
          <w:sz w:val="28"/>
        </w:rPr>
        <w:t xml:space="preserve">ALLEGATO 1. </w:t>
      </w:r>
    </w:p>
    <w:p w14:paraId="326E8BD4" w14:textId="77777777" w:rsidR="00210BC5" w:rsidRDefault="00055899">
      <w:pPr>
        <w:autoSpaceDE w:val="0"/>
        <w:jc w:val="center"/>
        <w:rPr>
          <w:rFonts w:eastAsia="TTE121C308t00" w:cs="Times New Roman"/>
          <w:b/>
          <w:sz w:val="28"/>
        </w:rPr>
      </w:pPr>
      <w:r w:rsidRPr="007476AC">
        <w:rPr>
          <w:rFonts w:eastAsia="TTE121C308t00" w:cs="Times New Roman"/>
          <w:b/>
          <w:sz w:val="28"/>
        </w:rPr>
        <w:t>RELAZIONE ILLUSTRATIVA SULL’ATTIVITA’ SVOLTA PER IL RILASCIO DEL</w:t>
      </w:r>
      <w:r w:rsidR="00210BC5">
        <w:rPr>
          <w:rFonts w:eastAsia="TTE121C308t00" w:cs="Times New Roman"/>
          <w:b/>
          <w:sz w:val="28"/>
        </w:rPr>
        <w:t xml:space="preserve"> </w:t>
      </w:r>
      <w:r w:rsidR="001420AE" w:rsidRPr="007476AC">
        <w:rPr>
          <w:rFonts w:eastAsia="TTE121C308t00" w:cs="Times New Roman"/>
          <w:b/>
          <w:sz w:val="28"/>
        </w:rPr>
        <w:t xml:space="preserve">PARERE DI CONGRUITA’ </w:t>
      </w:r>
    </w:p>
    <w:p w14:paraId="55F71DA1" w14:textId="77777777" w:rsidR="00055899" w:rsidRPr="007476AC" w:rsidRDefault="00055899">
      <w:pPr>
        <w:autoSpaceDE w:val="0"/>
        <w:jc w:val="center"/>
        <w:rPr>
          <w:rFonts w:eastAsia="TTE121C308t00" w:cs="Times New Roman"/>
          <w:sz w:val="23"/>
          <w:szCs w:val="23"/>
        </w:rPr>
      </w:pPr>
      <w:r w:rsidRPr="007476AC">
        <w:rPr>
          <w:rFonts w:eastAsia="TTE121C308t00" w:cs="Times New Roman"/>
          <w:b/>
          <w:sz w:val="28"/>
        </w:rPr>
        <w:t>DI LIQUIDAZIONE DEGLI ONORARI</w:t>
      </w:r>
    </w:p>
    <w:p w14:paraId="04388C9F" w14:textId="77777777" w:rsidR="00055899" w:rsidRPr="007476AC" w:rsidRDefault="00055899">
      <w:pPr>
        <w:autoSpaceDE w:val="0"/>
        <w:rPr>
          <w:rFonts w:eastAsia="TTE1224C50t00" w:cs="Times New Roman"/>
          <w:sz w:val="23"/>
          <w:szCs w:val="23"/>
        </w:rPr>
      </w:pPr>
    </w:p>
    <w:p w14:paraId="08776F28" w14:textId="77777777" w:rsidR="001420AE" w:rsidRPr="007476AC" w:rsidRDefault="001420AE" w:rsidP="001420AE">
      <w:pPr>
        <w:autoSpaceDE w:val="0"/>
        <w:jc w:val="center"/>
        <w:rPr>
          <w:rFonts w:eastAsia="TTE1224C50t00" w:cs="Times New Roman"/>
          <w:iCs/>
          <w:szCs w:val="22"/>
        </w:rPr>
      </w:pPr>
      <w:r w:rsidRPr="007476AC">
        <w:rPr>
          <w:rFonts w:eastAsia="TTE1224C50t00" w:cs="Times New Roman"/>
          <w:b/>
          <w:iCs/>
          <w:szCs w:val="22"/>
        </w:rPr>
        <w:t>RELAZIONE SULL’ATTIVITÀ SVOLTA</w:t>
      </w:r>
    </w:p>
    <w:p w14:paraId="68EFF844" w14:textId="77777777" w:rsidR="00055899" w:rsidRDefault="001420AE" w:rsidP="001420AE">
      <w:pPr>
        <w:autoSpaceDE w:val="0"/>
        <w:rPr>
          <w:rFonts w:eastAsia="TTE1224C50t00" w:cs="Times New Roman"/>
          <w:i/>
          <w:iCs/>
          <w:szCs w:val="22"/>
        </w:rPr>
      </w:pPr>
      <w:r w:rsidRPr="007476AC">
        <w:rPr>
          <w:rFonts w:eastAsia="TTE1224C50t00" w:cs="Times New Roman"/>
          <w:i/>
          <w:iCs/>
          <w:szCs w:val="22"/>
        </w:rPr>
        <w:br/>
        <w:t>D</w:t>
      </w:r>
      <w:r w:rsidR="00055899" w:rsidRPr="007476AC">
        <w:rPr>
          <w:rFonts w:eastAsia="TTE1224C50t00" w:cs="Times New Roman"/>
          <w:i/>
          <w:iCs/>
          <w:szCs w:val="22"/>
        </w:rPr>
        <w:t>ovranno essere fornite dettagliate ed esaurienti informazioni in relazione:</w:t>
      </w:r>
    </w:p>
    <w:p w14:paraId="59144562" w14:textId="77777777" w:rsidR="00C81E0A" w:rsidRPr="007476AC" w:rsidRDefault="00C81E0A" w:rsidP="001420AE">
      <w:pPr>
        <w:autoSpaceDE w:val="0"/>
        <w:rPr>
          <w:rFonts w:eastAsia="TTE1224C50t00" w:cs="Times New Roman"/>
          <w:i/>
          <w:iCs/>
          <w:szCs w:val="22"/>
        </w:rPr>
      </w:pPr>
    </w:p>
    <w:p w14:paraId="79B6A407" w14:textId="77777777" w:rsidR="00055899" w:rsidRPr="007476AC" w:rsidRDefault="00055899" w:rsidP="00FD3172">
      <w:pPr>
        <w:numPr>
          <w:ilvl w:val="0"/>
          <w:numId w:val="1"/>
        </w:numPr>
        <w:autoSpaceDE w:val="0"/>
        <w:jc w:val="both"/>
        <w:rPr>
          <w:rFonts w:eastAsia="TTE1224C50t00" w:cs="Times New Roman"/>
          <w:szCs w:val="22"/>
        </w:rPr>
      </w:pPr>
      <w:r w:rsidRPr="007476AC">
        <w:rPr>
          <w:rFonts w:eastAsia="TTE1224C50t00" w:cs="Times New Roman"/>
          <w:szCs w:val="22"/>
        </w:rPr>
        <w:t>Oggetto e obiettivi dell’incarico conferito;</w:t>
      </w:r>
    </w:p>
    <w:p w14:paraId="6EBFA22B" w14:textId="77777777" w:rsidR="00055899" w:rsidRPr="007476AC" w:rsidRDefault="00055899" w:rsidP="00FD3172">
      <w:pPr>
        <w:numPr>
          <w:ilvl w:val="0"/>
          <w:numId w:val="1"/>
        </w:numPr>
        <w:autoSpaceDE w:val="0"/>
        <w:jc w:val="both"/>
        <w:rPr>
          <w:rFonts w:eastAsia="TTE1224C50t00" w:cs="Times New Roman"/>
          <w:szCs w:val="22"/>
        </w:rPr>
      </w:pPr>
      <w:r w:rsidRPr="007476AC">
        <w:rPr>
          <w:rFonts w:eastAsia="TTE1224C50t00" w:cs="Times New Roman"/>
          <w:szCs w:val="22"/>
        </w:rPr>
        <w:t>In caso di</w:t>
      </w:r>
      <w:r w:rsidR="001420AE" w:rsidRPr="007476AC">
        <w:rPr>
          <w:rFonts w:eastAsia="TTE1224C50t00" w:cs="Times New Roman"/>
          <w:szCs w:val="22"/>
        </w:rPr>
        <w:t xml:space="preserve"> </w:t>
      </w:r>
      <w:r w:rsidRPr="007476AC">
        <w:rPr>
          <w:rFonts w:eastAsia="TTE1224C50t00" w:cs="Times New Roman"/>
          <w:szCs w:val="22"/>
        </w:rPr>
        <w:t xml:space="preserve">“Onorario </w:t>
      </w:r>
      <w:proofErr w:type="spellStart"/>
      <w:r w:rsidRPr="007476AC">
        <w:rPr>
          <w:rFonts w:eastAsia="TTE1224C50t00" w:cs="Times New Roman"/>
          <w:szCs w:val="22"/>
        </w:rPr>
        <w:t>Preconcordato</w:t>
      </w:r>
      <w:proofErr w:type="spellEnd"/>
      <w:r w:rsidRPr="007476AC">
        <w:rPr>
          <w:rFonts w:eastAsia="TTE1224C50t00" w:cs="Times New Roman"/>
          <w:szCs w:val="22"/>
        </w:rPr>
        <w:t>”, attestazione dell’esistenza di un accordo sul compenso da applicare;</w:t>
      </w:r>
      <w:r w:rsidR="00750466" w:rsidRPr="007476AC">
        <w:rPr>
          <w:rFonts w:eastAsia="TTE1224C50t00" w:cs="Times New Roman"/>
          <w:szCs w:val="22"/>
        </w:rPr>
        <w:t xml:space="preserve"> in caso di “preventivo” allegare copia del preventivo, eventualmente accettato dal cliente;</w:t>
      </w:r>
    </w:p>
    <w:p w14:paraId="48BD2EC0" w14:textId="77777777" w:rsidR="00055899" w:rsidRPr="007476AC" w:rsidRDefault="00055899" w:rsidP="00FD3172">
      <w:pPr>
        <w:numPr>
          <w:ilvl w:val="0"/>
          <w:numId w:val="1"/>
        </w:numPr>
        <w:autoSpaceDE w:val="0"/>
        <w:jc w:val="both"/>
        <w:rPr>
          <w:rFonts w:eastAsia="TTE1224C50t00" w:cs="Times New Roman"/>
          <w:szCs w:val="22"/>
        </w:rPr>
      </w:pPr>
      <w:r w:rsidRPr="007476AC">
        <w:rPr>
          <w:rFonts w:eastAsia="TTE1224C50t00" w:cs="Times New Roman"/>
          <w:szCs w:val="22"/>
        </w:rPr>
        <w:t>Durata dell’incarico: data iniziale e finale;</w:t>
      </w:r>
    </w:p>
    <w:p w14:paraId="1CB76194" w14:textId="77777777" w:rsidR="00055899" w:rsidRPr="007476AC" w:rsidRDefault="00055899" w:rsidP="00FD3172">
      <w:pPr>
        <w:numPr>
          <w:ilvl w:val="0"/>
          <w:numId w:val="1"/>
        </w:numPr>
        <w:autoSpaceDE w:val="0"/>
        <w:jc w:val="both"/>
        <w:rPr>
          <w:rFonts w:eastAsia="TTE1224C50t00" w:cs="Times New Roman"/>
          <w:szCs w:val="22"/>
        </w:rPr>
      </w:pPr>
      <w:r w:rsidRPr="007476AC">
        <w:rPr>
          <w:rFonts w:eastAsia="TTE1224C50t00" w:cs="Times New Roman"/>
          <w:szCs w:val="22"/>
        </w:rPr>
        <w:t>Descrizione dello svolgimento della pratica;</w:t>
      </w:r>
    </w:p>
    <w:p w14:paraId="42273ED6" w14:textId="77777777" w:rsidR="00055899" w:rsidRPr="007476AC" w:rsidRDefault="00055899" w:rsidP="00FD3172">
      <w:pPr>
        <w:numPr>
          <w:ilvl w:val="0"/>
          <w:numId w:val="1"/>
        </w:numPr>
        <w:autoSpaceDE w:val="0"/>
        <w:jc w:val="both"/>
        <w:rPr>
          <w:rFonts w:eastAsia="TTE1224C50t00" w:cs="Times New Roman"/>
          <w:szCs w:val="22"/>
        </w:rPr>
      </w:pPr>
      <w:r w:rsidRPr="007476AC">
        <w:rPr>
          <w:rFonts w:eastAsia="TTE1224C50t00" w:cs="Times New Roman"/>
          <w:szCs w:val="22"/>
        </w:rPr>
        <w:t>Eventuale supporto fornito dal cliente;</w:t>
      </w:r>
    </w:p>
    <w:p w14:paraId="76A269EF" w14:textId="77777777" w:rsidR="00055899" w:rsidRPr="007476AC" w:rsidRDefault="00055899" w:rsidP="00FD3172">
      <w:pPr>
        <w:numPr>
          <w:ilvl w:val="0"/>
          <w:numId w:val="1"/>
        </w:numPr>
        <w:autoSpaceDE w:val="0"/>
        <w:jc w:val="both"/>
        <w:rPr>
          <w:rFonts w:eastAsia="TTE1224C50t00" w:cs="Times New Roman"/>
          <w:szCs w:val="22"/>
        </w:rPr>
      </w:pPr>
      <w:r w:rsidRPr="007476AC">
        <w:rPr>
          <w:rFonts w:eastAsia="TTE1224C50t00" w:cs="Times New Roman"/>
          <w:szCs w:val="22"/>
        </w:rPr>
        <w:t>Risultato economico dell’attività svolta ed eventuali vantaggi anche non</w:t>
      </w:r>
      <w:r w:rsidR="00BA03B0" w:rsidRPr="007476AC">
        <w:rPr>
          <w:rFonts w:eastAsia="TTE1224C50t00" w:cs="Times New Roman"/>
          <w:szCs w:val="22"/>
        </w:rPr>
        <w:t xml:space="preserve"> </w:t>
      </w:r>
      <w:r w:rsidR="00D34DEB" w:rsidRPr="007476AC">
        <w:rPr>
          <w:rFonts w:eastAsia="TTE1224C50t00" w:cs="Times New Roman"/>
          <w:szCs w:val="22"/>
        </w:rPr>
        <w:t xml:space="preserve">economici </w:t>
      </w:r>
      <w:r w:rsidRPr="007476AC">
        <w:rPr>
          <w:rFonts w:eastAsia="TTE1224C50t00" w:cs="Times New Roman"/>
          <w:szCs w:val="22"/>
        </w:rPr>
        <w:t xml:space="preserve">ottenuti dal cliente ex art. </w:t>
      </w:r>
      <w:r w:rsidR="00D34DEB" w:rsidRPr="007476AC">
        <w:rPr>
          <w:rFonts w:eastAsia="TTE1224C50t00" w:cs="Times New Roman"/>
          <w:szCs w:val="22"/>
        </w:rPr>
        <w:t>17 DM 20 luglio 2012 n. 140</w:t>
      </w:r>
      <w:r w:rsidRPr="007476AC">
        <w:rPr>
          <w:rFonts w:eastAsia="TTE1224C50t00" w:cs="Times New Roman"/>
          <w:szCs w:val="22"/>
        </w:rPr>
        <w:t>;</w:t>
      </w:r>
    </w:p>
    <w:p w14:paraId="4FC6FFFE" w14:textId="77777777" w:rsidR="00055899" w:rsidRPr="007476AC" w:rsidRDefault="00055899" w:rsidP="00FD3172">
      <w:pPr>
        <w:numPr>
          <w:ilvl w:val="0"/>
          <w:numId w:val="1"/>
        </w:numPr>
        <w:autoSpaceDE w:val="0"/>
        <w:jc w:val="both"/>
        <w:rPr>
          <w:rFonts w:eastAsia="TTE1224C50t00" w:cs="Times New Roman"/>
          <w:szCs w:val="22"/>
        </w:rPr>
      </w:pPr>
      <w:r w:rsidRPr="007476AC">
        <w:rPr>
          <w:rFonts w:eastAsia="TTE1224C50t00" w:cs="Times New Roman"/>
          <w:szCs w:val="22"/>
        </w:rPr>
        <w:t>Incarico non giunto a compimento e eventuali motivazioni;</w:t>
      </w:r>
    </w:p>
    <w:p w14:paraId="20578B04" w14:textId="77777777" w:rsidR="00055899" w:rsidRPr="007476AC" w:rsidRDefault="00055899" w:rsidP="00FD3172">
      <w:pPr>
        <w:numPr>
          <w:ilvl w:val="0"/>
          <w:numId w:val="1"/>
        </w:numPr>
        <w:autoSpaceDE w:val="0"/>
        <w:jc w:val="both"/>
        <w:rPr>
          <w:rFonts w:eastAsia="TTE1224C50t00" w:cs="Times New Roman"/>
          <w:szCs w:val="22"/>
        </w:rPr>
      </w:pPr>
      <w:r w:rsidRPr="007476AC">
        <w:rPr>
          <w:rFonts w:eastAsia="TTE1224C50t00" w:cs="Times New Roman"/>
          <w:szCs w:val="22"/>
        </w:rPr>
        <w:t>Motivazioni atte a supportare la richiesta di applicazione di maggiorazioni o</w:t>
      </w:r>
      <w:r w:rsidR="00BA03B0" w:rsidRPr="007476AC">
        <w:rPr>
          <w:rFonts w:eastAsia="TTE1224C50t00" w:cs="Times New Roman"/>
          <w:szCs w:val="22"/>
        </w:rPr>
        <w:t xml:space="preserve"> </w:t>
      </w:r>
      <w:r w:rsidRPr="007476AC">
        <w:rPr>
          <w:rFonts w:eastAsia="TTE1224C50t00" w:cs="Times New Roman"/>
          <w:szCs w:val="22"/>
        </w:rPr>
        <w:t xml:space="preserve">riduzioni ex art. </w:t>
      </w:r>
      <w:r w:rsidR="00C232BC" w:rsidRPr="007476AC">
        <w:rPr>
          <w:rFonts w:eastAsia="TTE1224C50t00" w:cs="Times New Roman"/>
          <w:szCs w:val="22"/>
        </w:rPr>
        <w:t xml:space="preserve">18 DM 20 luglio </w:t>
      </w:r>
      <w:bookmarkStart w:id="0" w:name="_GoBack"/>
      <w:r w:rsidR="00C232BC" w:rsidRPr="007476AC">
        <w:rPr>
          <w:rFonts w:eastAsia="TTE1224C50t00" w:cs="Times New Roman"/>
          <w:szCs w:val="22"/>
        </w:rPr>
        <w:t>2012 n. 140</w:t>
      </w:r>
      <w:r w:rsidRPr="007476AC">
        <w:rPr>
          <w:rFonts w:eastAsia="TTE1224C50t00" w:cs="Times New Roman"/>
          <w:szCs w:val="22"/>
        </w:rPr>
        <w:t>;</w:t>
      </w:r>
    </w:p>
    <w:p w14:paraId="597CE6D4" w14:textId="77777777" w:rsidR="00055899" w:rsidRPr="007476AC" w:rsidRDefault="00055899" w:rsidP="00FD3172">
      <w:pPr>
        <w:numPr>
          <w:ilvl w:val="0"/>
          <w:numId w:val="1"/>
        </w:numPr>
        <w:autoSpaceDE w:val="0"/>
        <w:jc w:val="both"/>
        <w:rPr>
          <w:rFonts w:eastAsia="TTE1224C50t00" w:cs="Times New Roman"/>
          <w:szCs w:val="22"/>
        </w:rPr>
      </w:pPr>
      <w:r w:rsidRPr="007476AC">
        <w:rPr>
          <w:rFonts w:eastAsia="TTE1224C50t00" w:cs="Times New Roman"/>
          <w:szCs w:val="22"/>
        </w:rPr>
        <w:t xml:space="preserve">Altre osservazioni, documenti, attestazioni o elementi per la migliore identificazione delle prestazioni eseguite </w:t>
      </w:r>
      <w:bookmarkEnd w:id="0"/>
      <w:r w:rsidRPr="007476AC">
        <w:rPr>
          <w:rFonts w:eastAsia="TTE1224C50t00" w:cs="Times New Roman"/>
          <w:szCs w:val="22"/>
        </w:rPr>
        <w:t>e del calcolo degli onorari e di tutti gli elementi utili per la concreta determinazione degli onorari ed in particolare:</w:t>
      </w:r>
    </w:p>
    <w:p w14:paraId="27B02CB5" w14:textId="77777777" w:rsidR="00055899" w:rsidRPr="007476AC" w:rsidRDefault="00055899" w:rsidP="00FD3172">
      <w:pPr>
        <w:numPr>
          <w:ilvl w:val="1"/>
          <w:numId w:val="1"/>
        </w:numPr>
        <w:autoSpaceDE w:val="0"/>
        <w:jc w:val="both"/>
        <w:rPr>
          <w:rFonts w:eastAsia="TTE1224C50t00" w:cs="Times New Roman"/>
          <w:i/>
          <w:szCs w:val="22"/>
        </w:rPr>
      </w:pPr>
      <w:r w:rsidRPr="007476AC">
        <w:rPr>
          <w:rFonts w:eastAsia="TTE1224C50t00" w:cs="Times New Roman"/>
          <w:i/>
          <w:szCs w:val="22"/>
        </w:rPr>
        <w:t xml:space="preserve">Espressa indicazione del Valore della Pratica ex art. </w:t>
      </w:r>
      <w:r w:rsidR="00C232BC" w:rsidRPr="007476AC">
        <w:rPr>
          <w:rFonts w:eastAsia="TTE1224C50t00" w:cs="Times New Roman"/>
          <w:i/>
          <w:szCs w:val="22"/>
        </w:rPr>
        <w:t>17 DM 140/2012</w:t>
      </w:r>
      <w:r w:rsidR="00BA03B0" w:rsidRPr="007476AC">
        <w:rPr>
          <w:rFonts w:eastAsia="TTE1224C50t00" w:cs="Times New Roman"/>
          <w:i/>
          <w:szCs w:val="22"/>
        </w:rPr>
        <w:t>;</w:t>
      </w:r>
    </w:p>
    <w:p w14:paraId="2CAFDF7E" w14:textId="77777777" w:rsidR="00055899" w:rsidRPr="007476AC" w:rsidRDefault="00055899" w:rsidP="00FD3172">
      <w:pPr>
        <w:numPr>
          <w:ilvl w:val="1"/>
          <w:numId w:val="1"/>
        </w:numPr>
        <w:autoSpaceDE w:val="0"/>
        <w:jc w:val="both"/>
        <w:rPr>
          <w:rFonts w:eastAsia="TTE1224C50t00" w:cs="Times New Roman"/>
          <w:i/>
          <w:szCs w:val="22"/>
        </w:rPr>
      </w:pPr>
      <w:r w:rsidRPr="007476AC">
        <w:rPr>
          <w:rFonts w:eastAsia="TTE1224C50t00" w:cs="Times New Roman"/>
          <w:i/>
          <w:szCs w:val="22"/>
        </w:rPr>
        <w:t xml:space="preserve">Articolo, comma, </w:t>
      </w:r>
      <w:r w:rsidR="00C232BC" w:rsidRPr="007476AC">
        <w:rPr>
          <w:rFonts w:eastAsia="TTE1224C50t00" w:cs="Times New Roman"/>
          <w:i/>
          <w:szCs w:val="22"/>
        </w:rPr>
        <w:t>riquadro di cui al DM 140/2012</w:t>
      </w:r>
      <w:r w:rsidR="00BA03B0" w:rsidRPr="007476AC">
        <w:rPr>
          <w:rFonts w:eastAsia="TTE1224C50t00" w:cs="Times New Roman"/>
          <w:i/>
          <w:szCs w:val="22"/>
        </w:rPr>
        <w:t>;</w:t>
      </w:r>
    </w:p>
    <w:p w14:paraId="721DA00A" w14:textId="77777777" w:rsidR="00055899" w:rsidRPr="007476AC" w:rsidRDefault="00055899" w:rsidP="00FD3172">
      <w:pPr>
        <w:numPr>
          <w:ilvl w:val="1"/>
          <w:numId w:val="1"/>
        </w:numPr>
        <w:autoSpaceDE w:val="0"/>
        <w:jc w:val="both"/>
        <w:rPr>
          <w:rFonts w:eastAsia="TTE1224C50t00" w:cs="Times New Roman"/>
          <w:szCs w:val="22"/>
        </w:rPr>
      </w:pPr>
      <w:r w:rsidRPr="007476AC">
        <w:rPr>
          <w:rFonts w:eastAsia="TTE1224C50t00" w:cs="Times New Roman"/>
          <w:i/>
          <w:szCs w:val="22"/>
        </w:rPr>
        <w:t xml:space="preserve">In caso di rimborso spese </w:t>
      </w:r>
      <w:r w:rsidR="00C232BC" w:rsidRPr="007476AC">
        <w:rPr>
          <w:rFonts w:eastAsia="TTE1224C50t00" w:cs="Times New Roman"/>
          <w:i/>
          <w:szCs w:val="22"/>
        </w:rPr>
        <w:t xml:space="preserve">di trasferta </w:t>
      </w:r>
      <w:r w:rsidRPr="007476AC">
        <w:rPr>
          <w:rFonts w:eastAsia="TTE1224C50t00" w:cs="Times New Roman"/>
          <w:i/>
          <w:szCs w:val="22"/>
        </w:rPr>
        <w:t>allegare la stampa della pagina internet</w:t>
      </w:r>
      <w:r w:rsidR="00BA03B0" w:rsidRPr="007476AC">
        <w:rPr>
          <w:rFonts w:eastAsia="TTE1224C50t00" w:cs="Times New Roman"/>
          <w:szCs w:val="22"/>
        </w:rPr>
        <w:t xml:space="preserve"> </w:t>
      </w:r>
      <w:r w:rsidRPr="007476AC">
        <w:rPr>
          <w:rFonts w:eastAsia="TTE1224C50t00" w:cs="Times New Roman"/>
          <w:szCs w:val="22"/>
        </w:rPr>
        <w:t>www.aci.it sezione “</w:t>
      </w:r>
      <w:r w:rsidR="00BA03B0" w:rsidRPr="007476AC">
        <w:rPr>
          <w:rFonts w:eastAsia="TTE1224C50t00" w:cs="Times New Roman"/>
          <w:szCs w:val="22"/>
        </w:rPr>
        <w:t xml:space="preserve">servizi online – </w:t>
      </w:r>
      <w:r w:rsidRPr="007476AC">
        <w:rPr>
          <w:rFonts w:eastAsia="TTE1224C50t00" w:cs="Times New Roman"/>
          <w:szCs w:val="22"/>
        </w:rPr>
        <w:t>costi</w:t>
      </w:r>
      <w:r w:rsidR="00BA03B0" w:rsidRPr="007476AC">
        <w:rPr>
          <w:rFonts w:eastAsia="TTE1224C50t00" w:cs="Times New Roman"/>
          <w:szCs w:val="22"/>
        </w:rPr>
        <w:t xml:space="preserve"> </w:t>
      </w:r>
      <w:r w:rsidRPr="007476AC">
        <w:rPr>
          <w:rFonts w:eastAsia="TTE1224C50t00" w:cs="Times New Roman"/>
          <w:szCs w:val="22"/>
        </w:rPr>
        <w:t>kilometrici”</w:t>
      </w:r>
      <w:r w:rsidRPr="007476AC">
        <w:rPr>
          <w:rFonts w:eastAsia="TTE1224C50t00" w:cs="Times New Roman"/>
          <w:i/>
          <w:szCs w:val="22"/>
        </w:rPr>
        <w:t xml:space="preserve"> e per la distanza percorsa</w:t>
      </w:r>
      <w:r w:rsidR="00BA03B0" w:rsidRPr="007476AC">
        <w:rPr>
          <w:rFonts w:eastAsia="TTE1224C50t00" w:cs="Times New Roman"/>
          <w:i/>
          <w:szCs w:val="22"/>
        </w:rPr>
        <w:t xml:space="preserve"> </w:t>
      </w:r>
      <w:r w:rsidRPr="007476AC">
        <w:rPr>
          <w:rFonts w:eastAsia="TTE1224C50t00" w:cs="Times New Roman"/>
          <w:i/>
          <w:szCs w:val="22"/>
        </w:rPr>
        <w:t xml:space="preserve">la stampa della pagina internet </w:t>
      </w:r>
      <w:r w:rsidRPr="007476AC">
        <w:rPr>
          <w:rFonts w:eastAsia="TTE1224C50t00" w:cs="Times New Roman"/>
          <w:szCs w:val="22"/>
        </w:rPr>
        <w:t>www.viamichelin.it sezione “itinerari”</w:t>
      </w:r>
      <w:r w:rsidR="00BA03B0" w:rsidRPr="007476AC">
        <w:rPr>
          <w:rFonts w:eastAsia="TTE1224C50t00" w:cs="Times New Roman"/>
          <w:szCs w:val="22"/>
        </w:rPr>
        <w:t>;</w:t>
      </w:r>
    </w:p>
    <w:p w14:paraId="75919378" w14:textId="77777777" w:rsidR="00055899" w:rsidRPr="007476AC" w:rsidRDefault="00055899" w:rsidP="00BA03B0">
      <w:pPr>
        <w:autoSpaceDE w:val="0"/>
        <w:jc w:val="both"/>
        <w:rPr>
          <w:rFonts w:eastAsia="TTE1224C50t00" w:cs="Times New Roman"/>
          <w:szCs w:val="22"/>
        </w:rPr>
      </w:pPr>
    </w:p>
    <w:p w14:paraId="6CD35BE6" w14:textId="77777777" w:rsidR="00055899" w:rsidRPr="007476AC" w:rsidRDefault="00055899" w:rsidP="00BA03B0">
      <w:pPr>
        <w:autoSpaceDE w:val="0"/>
        <w:jc w:val="both"/>
        <w:rPr>
          <w:rFonts w:eastAsia="TTE1224C50t00" w:cs="Times New Roman"/>
          <w:szCs w:val="22"/>
        </w:rPr>
      </w:pPr>
    </w:p>
    <w:p w14:paraId="037989C2" w14:textId="77777777" w:rsidR="00055899" w:rsidRPr="007476AC" w:rsidRDefault="00055899" w:rsidP="00BA03B0">
      <w:pPr>
        <w:autoSpaceDE w:val="0"/>
        <w:jc w:val="both"/>
        <w:rPr>
          <w:rFonts w:eastAsia="TTE1218E70t00" w:cs="Times New Roman"/>
          <w:szCs w:val="22"/>
        </w:rPr>
      </w:pPr>
      <w:r w:rsidRPr="007476AC">
        <w:rPr>
          <w:rFonts w:eastAsia="TTE1218E70t00" w:cs="Times New Roman"/>
          <w:szCs w:val="22"/>
        </w:rPr>
        <w:t>Il sottoscritto con la presente relazione illustrativa, allegata alla richiesta di</w:t>
      </w:r>
      <w:r w:rsidR="00BA03B0" w:rsidRPr="007476AC">
        <w:rPr>
          <w:rFonts w:eastAsia="TTE1218E70t00" w:cs="Times New Roman"/>
          <w:szCs w:val="22"/>
        </w:rPr>
        <w:t xml:space="preserve"> </w:t>
      </w:r>
      <w:r w:rsidR="00C232BC" w:rsidRPr="007476AC">
        <w:rPr>
          <w:rFonts w:eastAsia="TTE1218E70t00" w:cs="Times New Roman"/>
          <w:szCs w:val="22"/>
        </w:rPr>
        <w:t>un parere sulla congruità degli onorari</w:t>
      </w:r>
      <w:r w:rsidRPr="007476AC">
        <w:rPr>
          <w:rFonts w:eastAsia="TTE1218E70t00" w:cs="Times New Roman"/>
          <w:szCs w:val="22"/>
        </w:rPr>
        <w:t>, si assume le responsabilità civili e penali nel caso avesse dichiarato prestazioni professionali non svolte o mendaci.</w:t>
      </w:r>
    </w:p>
    <w:p w14:paraId="68A68D0C" w14:textId="77777777" w:rsidR="00C81E0A" w:rsidRDefault="00C81E0A" w:rsidP="00BA03B0">
      <w:pPr>
        <w:autoSpaceDE w:val="0"/>
        <w:jc w:val="both"/>
        <w:rPr>
          <w:rFonts w:eastAsia="TTE1218E70t00" w:cs="Times New Roman"/>
          <w:szCs w:val="22"/>
        </w:rPr>
      </w:pPr>
    </w:p>
    <w:p w14:paraId="587E00B1" w14:textId="77777777" w:rsidR="00C81E0A" w:rsidRDefault="00C81E0A" w:rsidP="00BA03B0">
      <w:pPr>
        <w:autoSpaceDE w:val="0"/>
        <w:jc w:val="both"/>
        <w:rPr>
          <w:rFonts w:eastAsia="TTE1218E70t00" w:cs="Times New Roman"/>
          <w:szCs w:val="22"/>
        </w:rPr>
      </w:pPr>
    </w:p>
    <w:p w14:paraId="74ED5F63" w14:textId="77777777" w:rsidR="00C81E0A" w:rsidRDefault="00C81E0A" w:rsidP="00BA03B0">
      <w:pPr>
        <w:autoSpaceDE w:val="0"/>
        <w:jc w:val="both"/>
        <w:rPr>
          <w:rFonts w:eastAsia="TTE1218E70t00" w:cs="Times New Roman"/>
          <w:szCs w:val="22"/>
        </w:rPr>
      </w:pPr>
    </w:p>
    <w:p w14:paraId="5171580B" w14:textId="77777777" w:rsidR="00055899" w:rsidRPr="007476AC" w:rsidRDefault="00055899" w:rsidP="00BA03B0">
      <w:pPr>
        <w:autoSpaceDE w:val="0"/>
        <w:jc w:val="both"/>
        <w:rPr>
          <w:rFonts w:eastAsia="TTE1218E70t00" w:cs="Times New Roman"/>
          <w:szCs w:val="22"/>
        </w:rPr>
      </w:pPr>
      <w:r w:rsidRPr="007476AC">
        <w:rPr>
          <w:rFonts w:eastAsia="TTE1218E70t00" w:cs="Times New Roman"/>
          <w:szCs w:val="22"/>
        </w:rPr>
        <w:t xml:space="preserve">Data……………………………… </w:t>
      </w:r>
    </w:p>
    <w:p w14:paraId="044B7A3D" w14:textId="77777777" w:rsidR="00BA03B0" w:rsidRPr="007476AC" w:rsidRDefault="00055899" w:rsidP="00BA03B0">
      <w:pPr>
        <w:autoSpaceDE w:val="0"/>
        <w:jc w:val="both"/>
        <w:rPr>
          <w:rFonts w:eastAsia="TTE1218E70t00" w:cs="Times New Roman"/>
          <w:szCs w:val="22"/>
        </w:rPr>
      </w:pPr>
      <w:r w:rsidRPr="007476AC">
        <w:rPr>
          <w:rFonts w:eastAsia="TTE1218E70t00" w:cs="Times New Roman"/>
          <w:szCs w:val="22"/>
        </w:rPr>
        <w:tab/>
      </w:r>
      <w:r w:rsidRPr="007476AC">
        <w:rPr>
          <w:rFonts w:eastAsia="TTE1218E70t00" w:cs="Times New Roman"/>
          <w:szCs w:val="22"/>
        </w:rPr>
        <w:tab/>
      </w:r>
      <w:r w:rsidRPr="007476AC">
        <w:rPr>
          <w:rFonts w:eastAsia="TTE1218E70t00" w:cs="Times New Roman"/>
          <w:szCs w:val="22"/>
        </w:rPr>
        <w:tab/>
      </w:r>
      <w:r w:rsidRPr="007476AC">
        <w:rPr>
          <w:rFonts w:eastAsia="TTE1218E70t00" w:cs="Times New Roman"/>
          <w:szCs w:val="22"/>
        </w:rPr>
        <w:tab/>
      </w:r>
      <w:r w:rsidRPr="007476AC">
        <w:rPr>
          <w:rFonts w:eastAsia="TTE1218E70t00" w:cs="Times New Roman"/>
          <w:szCs w:val="22"/>
        </w:rPr>
        <w:tab/>
      </w:r>
    </w:p>
    <w:p w14:paraId="5E9D1A46" w14:textId="77777777" w:rsidR="00055899" w:rsidRPr="007476AC" w:rsidRDefault="00BA03B0" w:rsidP="00BA03B0">
      <w:pPr>
        <w:autoSpaceDE w:val="0"/>
        <w:jc w:val="both"/>
        <w:rPr>
          <w:rFonts w:eastAsia="TTE1218E70t00" w:cs="Times New Roman"/>
          <w:sz w:val="22"/>
          <w:szCs w:val="22"/>
        </w:rPr>
      </w:pPr>
      <w:r w:rsidRPr="007476AC">
        <w:rPr>
          <w:rFonts w:eastAsia="TTE1218E70t00" w:cs="Times New Roman"/>
          <w:szCs w:val="22"/>
        </w:rPr>
        <w:tab/>
      </w:r>
      <w:r w:rsidRPr="007476AC">
        <w:rPr>
          <w:rFonts w:eastAsia="TTE1218E70t00" w:cs="Times New Roman"/>
          <w:szCs w:val="22"/>
        </w:rPr>
        <w:tab/>
      </w:r>
      <w:r w:rsidRPr="007476AC">
        <w:rPr>
          <w:rFonts w:eastAsia="TTE1218E70t00" w:cs="Times New Roman"/>
          <w:szCs w:val="22"/>
        </w:rPr>
        <w:tab/>
      </w:r>
      <w:r w:rsidRPr="007476AC">
        <w:rPr>
          <w:rFonts w:eastAsia="TTE1218E70t00" w:cs="Times New Roman"/>
          <w:szCs w:val="22"/>
        </w:rPr>
        <w:tab/>
      </w:r>
      <w:r w:rsidRPr="007476AC">
        <w:rPr>
          <w:rFonts w:eastAsia="TTE1218E70t00" w:cs="Times New Roman"/>
          <w:szCs w:val="22"/>
        </w:rPr>
        <w:tab/>
      </w:r>
      <w:r w:rsidRPr="007476AC">
        <w:rPr>
          <w:rFonts w:eastAsia="TTE1218E70t00" w:cs="Times New Roman"/>
          <w:szCs w:val="22"/>
        </w:rPr>
        <w:tab/>
      </w:r>
      <w:r w:rsidRPr="007476AC">
        <w:rPr>
          <w:rFonts w:eastAsia="TTE1218E70t00" w:cs="Times New Roman"/>
          <w:szCs w:val="22"/>
        </w:rPr>
        <w:tab/>
      </w:r>
      <w:r w:rsidRPr="007476AC">
        <w:rPr>
          <w:rFonts w:eastAsia="TTE1218E70t00" w:cs="Times New Roman"/>
          <w:szCs w:val="22"/>
        </w:rPr>
        <w:tab/>
      </w:r>
      <w:r w:rsidRPr="007476AC">
        <w:rPr>
          <w:rFonts w:eastAsia="TTE1218E70t00" w:cs="Times New Roman"/>
          <w:szCs w:val="22"/>
        </w:rPr>
        <w:tab/>
      </w:r>
      <w:r w:rsidRPr="007476AC">
        <w:rPr>
          <w:rFonts w:eastAsia="TTE1218E70t00" w:cs="Times New Roman"/>
          <w:szCs w:val="22"/>
        </w:rPr>
        <w:tab/>
      </w:r>
      <w:r w:rsidRPr="007476AC">
        <w:rPr>
          <w:rFonts w:eastAsia="TTE1218E70t00" w:cs="Times New Roman"/>
          <w:szCs w:val="22"/>
        </w:rPr>
        <w:tab/>
      </w:r>
      <w:r w:rsidRPr="007476AC">
        <w:rPr>
          <w:rFonts w:eastAsia="TTE1218E70t00" w:cs="Times New Roman"/>
          <w:szCs w:val="22"/>
        </w:rPr>
        <w:tab/>
      </w:r>
      <w:r w:rsidRPr="007476AC">
        <w:rPr>
          <w:rFonts w:eastAsia="TTE1218E70t00" w:cs="Times New Roman"/>
          <w:szCs w:val="22"/>
        </w:rPr>
        <w:tab/>
      </w:r>
      <w:r w:rsidRPr="007476AC">
        <w:rPr>
          <w:rFonts w:eastAsia="TTE1218E70t00" w:cs="Times New Roman"/>
          <w:szCs w:val="22"/>
        </w:rPr>
        <w:tab/>
      </w:r>
      <w:r w:rsidRPr="007476AC">
        <w:rPr>
          <w:rFonts w:eastAsia="TTE1218E70t00" w:cs="Times New Roman"/>
          <w:szCs w:val="22"/>
        </w:rPr>
        <w:tab/>
      </w:r>
      <w:r w:rsidRPr="007476AC">
        <w:rPr>
          <w:rFonts w:eastAsia="TTE1218E70t00" w:cs="Times New Roman"/>
          <w:szCs w:val="22"/>
        </w:rPr>
        <w:tab/>
      </w:r>
      <w:r w:rsidRPr="007476AC">
        <w:rPr>
          <w:rFonts w:eastAsia="TTE1218E70t00" w:cs="Times New Roman"/>
          <w:szCs w:val="22"/>
        </w:rPr>
        <w:tab/>
      </w:r>
      <w:r w:rsidRPr="007476AC">
        <w:rPr>
          <w:rFonts w:eastAsia="TTE1218E70t00" w:cs="Times New Roman"/>
          <w:szCs w:val="22"/>
        </w:rPr>
        <w:tab/>
      </w:r>
      <w:r w:rsidRPr="007476AC">
        <w:rPr>
          <w:rFonts w:eastAsia="TTE1218E70t00" w:cs="Times New Roman"/>
          <w:szCs w:val="22"/>
        </w:rPr>
        <w:tab/>
      </w:r>
      <w:r w:rsidR="00055899" w:rsidRPr="007476AC">
        <w:rPr>
          <w:rFonts w:eastAsia="TTE1218E70t00" w:cs="Times New Roman"/>
          <w:szCs w:val="22"/>
        </w:rPr>
        <w:tab/>
      </w:r>
      <w:r w:rsidR="00C81E0A">
        <w:rPr>
          <w:rFonts w:eastAsia="TTE1218E70t00" w:cs="Times New Roman"/>
          <w:szCs w:val="22"/>
        </w:rPr>
        <w:t xml:space="preserve">      </w:t>
      </w:r>
      <w:r w:rsidR="00055899" w:rsidRPr="007476AC">
        <w:rPr>
          <w:rFonts w:eastAsia="TTE1218E70t00" w:cs="Times New Roman"/>
          <w:szCs w:val="22"/>
        </w:rPr>
        <w:t>Firma………</w:t>
      </w:r>
      <w:proofErr w:type="gramStart"/>
      <w:r w:rsidR="00055899" w:rsidRPr="007476AC">
        <w:rPr>
          <w:rFonts w:eastAsia="TTE1218E70t00" w:cs="Times New Roman"/>
          <w:szCs w:val="22"/>
        </w:rPr>
        <w:t>…….</w:t>
      </w:r>
      <w:proofErr w:type="gramEnd"/>
      <w:r w:rsidR="00055899" w:rsidRPr="007476AC">
        <w:rPr>
          <w:rFonts w:eastAsia="TTE1218E70t00" w:cs="Times New Roman"/>
          <w:szCs w:val="22"/>
        </w:rPr>
        <w:t>…………..</w:t>
      </w:r>
    </w:p>
    <w:p w14:paraId="4C05DE66" w14:textId="77777777" w:rsidR="00055899" w:rsidRPr="007476AC" w:rsidRDefault="00055899" w:rsidP="00BA03B0">
      <w:pPr>
        <w:autoSpaceDE w:val="0"/>
        <w:jc w:val="both"/>
        <w:rPr>
          <w:rFonts w:eastAsia="TTE1218E70t00" w:cs="Times New Roman"/>
          <w:sz w:val="22"/>
          <w:szCs w:val="22"/>
        </w:rPr>
      </w:pPr>
    </w:p>
    <w:p w14:paraId="1831C945" w14:textId="77777777" w:rsidR="00055899" w:rsidRPr="007476AC" w:rsidRDefault="00055899" w:rsidP="00BA03B0">
      <w:pPr>
        <w:autoSpaceDE w:val="0"/>
        <w:jc w:val="both"/>
        <w:rPr>
          <w:rFonts w:eastAsia="TTE1218E70t00" w:cs="Times New Roman"/>
          <w:sz w:val="23"/>
          <w:szCs w:val="23"/>
        </w:rPr>
      </w:pPr>
    </w:p>
    <w:p w14:paraId="49032A37" w14:textId="77777777" w:rsidR="00055899" w:rsidRPr="007476AC" w:rsidRDefault="00055899" w:rsidP="00BA03B0">
      <w:pPr>
        <w:autoSpaceDE w:val="0"/>
        <w:jc w:val="both"/>
        <w:rPr>
          <w:rFonts w:eastAsia="TTE1218E70t00" w:cs="Times New Roman"/>
          <w:sz w:val="23"/>
          <w:szCs w:val="23"/>
        </w:rPr>
      </w:pPr>
    </w:p>
    <w:p w14:paraId="19776B21" w14:textId="77777777" w:rsidR="00055899" w:rsidRPr="007476AC" w:rsidRDefault="00055899" w:rsidP="00BA03B0">
      <w:pPr>
        <w:autoSpaceDE w:val="0"/>
        <w:jc w:val="both"/>
        <w:rPr>
          <w:rFonts w:eastAsia="TTE1218E70t00" w:cs="Times New Roman"/>
          <w:sz w:val="23"/>
          <w:szCs w:val="23"/>
        </w:rPr>
      </w:pPr>
    </w:p>
    <w:p w14:paraId="1555A117" w14:textId="77777777" w:rsidR="00055899" w:rsidRPr="007476AC" w:rsidRDefault="00055899" w:rsidP="00BA03B0">
      <w:pPr>
        <w:autoSpaceDE w:val="0"/>
        <w:jc w:val="both"/>
        <w:rPr>
          <w:rFonts w:eastAsia="TTE1218E70t00" w:cs="Times New Roman"/>
          <w:sz w:val="23"/>
          <w:szCs w:val="23"/>
        </w:rPr>
      </w:pPr>
    </w:p>
    <w:p w14:paraId="1111A981" w14:textId="77777777" w:rsidR="00055899" w:rsidRPr="007476AC" w:rsidRDefault="00055899" w:rsidP="00BA03B0">
      <w:pPr>
        <w:autoSpaceDE w:val="0"/>
        <w:jc w:val="both"/>
        <w:rPr>
          <w:rFonts w:eastAsia="TTE1218E70t00" w:cs="Times New Roman"/>
          <w:sz w:val="23"/>
          <w:szCs w:val="23"/>
        </w:rPr>
      </w:pPr>
    </w:p>
    <w:p w14:paraId="6DA06B8A" w14:textId="77777777" w:rsidR="00055899" w:rsidRPr="007476AC" w:rsidRDefault="00055899" w:rsidP="00BA03B0">
      <w:pPr>
        <w:autoSpaceDE w:val="0"/>
        <w:jc w:val="both"/>
        <w:rPr>
          <w:rFonts w:eastAsia="TTE1218E70t00" w:cs="Times New Roman"/>
          <w:sz w:val="23"/>
          <w:szCs w:val="23"/>
        </w:rPr>
      </w:pPr>
    </w:p>
    <w:p w14:paraId="3E4A7762" w14:textId="77777777" w:rsidR="00055899" w:rsidRPr="007476AC" w:rsidRDefault="00055899">
      <w:pPr>
        <w:autoSpaceDE w:val="0"/>
        <w:rPr>
          <w:rFonts w:eastAsia="TTE121C308t00" w:cs="Times New Roman"/>
          <w:sz w:val="23"/>
          <w:szCs w:val="23"/>
        </w:rPr>
      </w:pPr>
    </w:p>
    <w:sectPr w:rsidR="00055899" w:rsidRPr="007476AC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TE1218E70t00">
    <w:altName w:val="Times New Roman"/>
    <w:charset w:val="00"/>
    <w:family w:val="auto"/>
    <w:pitch w:val="default"/>
  </w:font>
  <w:font w:name="TTE10B7630t00">
    <w:altName w:val="Times New Roman"/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roman"/>
    <w:pitch w:val="default"/>
  </w:font>
  <w:font w:name="TTE121C308t00">
    <w:altName w:val="Times New Roman"/>
    <w:charset w:val="00"/>
    <w:family w:val="auto"/>
    <w:pitch w:val="default"/>
  </w:font>
  <w:font w:name="TTE1224C50t00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646B93"/>
    <w:multiLevelType w:val="hybridMultilevel"/>
    <w:tmpl w:val="5CC6A97A"/>
    <w:lvl w:ilvl="0" w:tplc="CEE81F8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/>
        <w:strike w:val="0"/>
        <w:dstrike w:val="0"/>
        <w:vanish w:val="0"/>
        <w:color w:val="auto"/>
        <w:sz w:val="20"/>
        <w:szCs w:val="20"/>
        <w:vertAlign w:val="baseline"/>
      </w:rPr>
    </w:lvl>
    <w:lvl w:ilvl="1" w:tplc="1D025230">
      <w:start w:val="9"/>
      <w:numFmt w:val="bullet"/>
      <w:lvlText w:val="•"/>
      <w:lvlJc w:val="left"/>
      <w:pPr>
        <w:ind w:left="1440" w:hanging="360"/>
      </w:pPr>
      <w:rPr>
        <w:rFonts w:ascii="TTE1218E70t00" w:eastAsia="TTE1218E70t00" w:hAnsi="TTE1218E70t00" w:cs="TTE1218E70t00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60184"/>
    <w:multiLevelType w:val="hybridMultilevel"/>
    <w:tmpl w:val="BA584DBE"/>
    <w:lvl w:ilvl="0" w:tplc="A634A18A">
      <w:start w:val="1"/>
      <w:numFmt w:val="decimal"/>
      <w:lvlText w:val="%1."/>
      <w:lvlJc w:val="left"/>
      <w:pPr>
        <w:ind w:left="480" w:hanging="360"/>
      </w:pPr>
      <w:rPr>
        <w:rFonts w:ascii="TTE10B7630t00" w:eastAsia="TTE10B7630t00" w:hAnsi="TTE10B7630t00" w:cs="TTE10B7630t00"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B0"/>
    <w:rsid w:val="00055899"/>
    <w:rsid w:val="001420AE"/>
    <w:rsid w:val="001B1989"/>
    <w:rsid w:val="00210BC5"/>
    <w:rsid w:val="00212488"/>
    <w:rsid w:val="007476AC"/>
    <w:rsid w:val="00750466"/>
    <w:rsid w:val="00943D5B"/>
    <w:rsid w:val="00BA03B0"/>
    <w:rsid w:val="00C232BC"/>
    <w:rsid w:val="00C81E0A"/>
    <w:rsid w:val="00D34DEB"/>
    <w:rsid w:val="00FD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436A6"/>
  <w15:docId w15:val="{D39AFAAB-7596-4080-B87E-F6814844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bidi="kok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D34DEB"/>
    <w:rPr>
      <w:rFonts w:ascii="Tahoma" w:hAnsi="Tahoma" w:cs="Tahoma"/>
      <w:sz w:val="16"/>
      <w:szCs w:val="14"/>
    </w:rPr>
  </w:style>
  <w:style w:type="character" w:customStyle="1" w:styleId="TestofumettoCarattere">
    <w:name w:val="Testo fumetto Carattere"/>
    <w:link w:val="Testofumetto"/>
    <w:rsid w:val="00D34DEB"/>
    <w:rPr>
      <w:rFonts w:ascii="Tahoma" w:eastAsia="Lucida Sans Unicode" w:hAnsi="Tahoma" w:cs="Tahoma"/>
      <w:kern w:val="1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Collegio dei Ragionieri Bo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Azzolini Paolo</dc:creator>
  <cp:lastModifiedBy>Massimo Puleo</cp:lastModifiedBy>
  <cp:revision>2</cp:revision>
  <cp:lastPrinted>1900-12-31T23:00:00Z</cp:lastPrinted>
  <dcterms:created xsi:type="dcterms:W3CDTF">2015-07-06T12:46:00Z</dcterms:created>
  <dcterms:modified xsi:type="dcterms:W3CDTF">2015-07-06T12:46:00Z</dcterms:modified>
</cp:coreProperties>
</file>